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1B5FBF56" w:rsidR="00B83675" w:rsidRPr="00B83675" w:rsidRDefault="00B83675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C88517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016E4" w:rsidRPr="00C016E4">
              <w:rPr>
                <w:rFonts w:ascii="Tahoma" w:hAnsi="Tahoma" w:cs="Tahoma"/>
              </w:rPr>
              <w:t>MARIO ANGEL GARCIA PEREZ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5D43714B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C016E4" w:rsidRPr="00C016E4">
              <w:rPr>
                <w:rFonts w:ascii="Tahoma" w:hAnsi="Tahoma" w:cs="Tahoma"/>
                <w:szCs w:val="24"/>
              </w:rPr>
              <w:t>SECUNDARIA</w:t>
            </w:r>
          </w:p>
          <w:p w14:paraId="240E6F4E" w14:textId="21E3FC75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C016E4" w:rsidRPr="00C016E4">
              <w:rPr>
                <w:rFonts w:ascii="Tahoma" w:hAnsi="Tahoma" w:cs="Tahoma"/>
                <w:szCs w:val="24"/>
              </w:rPr>
              <w:t>2013-2016</w:t>
            </w:r>
          </w:p>
          <w:p w14:paraId="4DA240C2" w14:textId="0438A425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016E4" w:rsidRPr="00C016E4">
              <w:rPr>
                <w:rFonts w:ascii="Tahoma" w:hAnsi="Tahoma" w:cs="Tahoma"/>
                <w:szCs w:val="24"/>
              </w:rPr>
              <w:t>SECUNDARIA TECNICA #41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2E83B43D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016E4" w:rsidRPr="00C016E4">
              <w:rPr>
                <w:rFonts w:ascii="Tahoma" w:hAnsi="Tahoma" w:cs="Tahoma"/>
                <w:szCs w:val="24"/>
              </w:rPr>
              <w:t>BARICC</w:t>
            </w:r>
          </w:p>
          <w:p w14:paraId="21A63A20" w14:textId="3581C7C1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016E4" w:rsidRPr="00C016E4">
              <w:rPr>
                <w:rFonts w:ascii="Tahoma" w:hAnsi="Tahoma" w:cs="Tahoma"/>
                <w:szCs w:val="24"/>
              </w:rPr>
              <w:t>2023-2025</w:t>
            </w:r>
          </w:p>
          <w:p w14:paraId="011099F2" w14:textId="36D32A09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016E4" w:rsidRPr="00C016E4">
              <w:rPr>
                <w:rFonts w:ascii="Tahoma" w:hAnsi="Tahoma" w:cs="Tahoma"/>
                <w:szCs w:val="24"/>
              </w:rPr>
              <w:t>ENCARGADO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321C" w14:textId="77777777" w:rsidR="006674B3" w:rsidRDefault="006674B3" w:rsidP="00527FC7">
      <w:pPr>
        <w:spacing w:after="0" w:line="240" w:lineRule="auto"/>
      </w:pPr>
      <w:r>
        <w:separator/>
      </w:r>
    </w:p>
  </w:endnote>
  <w:endnote w:type="continuationSeparator" w:id="0">
    <w:p w14:paraId="7BC28CA9" w14:textId="77777777" w:rsidR="006674B3" w:rsidRDefault="006674B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598E" w14:textId="77777777" w:rsidR="006674B3" w:rsidRDefault="006674B3" w:rsidP="00527FC7">
      <w:pPr>
        <w:spacing w:after="0" w:line="240" w:lineRule="auto"/>
      </w:pPr>
      <w:r>
        <w:separator/>
      </w:r>
    </w:p>
  </w:footnote>
  <w:footnote w:type="continuationSeparator" w:id="0">
    <w:p w14:paraId="0E42064F" w14:textId="77777777" w:rsidR="006674B3" w:rsidRDefault="006674B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674B3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E541C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16E4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2025-06-02T14:52:00Z</dcterms:created>
  <dcterms:modified xsi:type="dcterms:W3CDTF">2025-06-02T14:52:00Z</dcterms:modified>
</cp:coreProperties>
</file>